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7175"/>
      </w:tblGrid>
      <w:tr w:rsidR="0060093B" w:rsidRPr="0060093B" w:rsidTr="0060093B">
        <w:trPr>
          <w:trHeight w:val="1521"/>
          <w:tblHeader/>
        </w:trPr>
        <w:tc>
          <w:tcPr>
            <w:tcW w:w="0" w:type="auto"/>
            <w:gridSpan w:val="2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0" w:colLast="0"/>
            <w:proofErr w:type="spellStart"/>
            <w:r w:rsidRPr="0060093B">
              <w:rPr>
                <w:rFonts w:ascii="Arial" w:eastAsia="Times New Roman" w:hAnsi="Arial" w:cs="Arial"/>
                <w:color w:val="404040"/>
              </w:rPr>
              <w:t>Mời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</w:rPr>
              <w:t>quý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</w:rPr>
              <w:t>vị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</w:rPr>
              <w:t>theo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</w:rPr>
              <w:t>dõi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</w:rPr>
              <w:t>bản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</w:rPr>
              <w:t xml:space="preserve"> tin </w:t>
            </w:r>
            <w:proofErr w:type="spellStart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  <w:r w:rsidRPr="0060093B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</w:rPr>
              <w:t>ngày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</w:rPr>
              <w:t xml:space="preserve"> 2</w:t>
            </w:r>
            <w:r>
              <w:rPr>
                <w:rFonts w:ascii="Arial" w:eastAsia="Times New Roman" w:hAnsi="Arial" w:cs="Arial"/>
                <w:color w:val="404040"/>
              </w:rPr>
              <w:t>4</w:t>
            </w:r>
            <w:r w:rsidRPr="0060093B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</w:rPr>
              <w:t>tháng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</w:rPr>
              <w:t xml:space="preserve"> 10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</w:rPr>
              <w:t>năm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</w:rPr>
              <w:t xml:space="preserve"> 2022</w:t>
            </w:r>
          </w:p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93B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60093B" w:rsidRPr="0060093B" w:rsidTr="0060093B">
        <w:trPr>
          <w:trHeight w:val="20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93B" w:rsidRPr="0060093B" w:rsidTr="0060093B">
        <w:trPr>
          <w:trHeight w:val="2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"/>
            </w:tblGrid>
            <w:tr w:rsidR="0060093B" w:rsidRPr="0060093B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93B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4E14C483" wp14:editId="038C2432">
                        <wp:extent cx="990600" cy="742950"/>
                        <wp:effectExtent l="0" t="0" r="0" b="0"/>
                        <wp:docPr id="9" name="Picture 9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lh4.googleusercontent.com/W_Iw3C0qyiUsjNJH9fA2haOXC3To425DmlWgCfXNLE6mHD70prcoBhrdOeILtfqup3HW9oR-MUp_PAUeX88BbozrrcSJbb30cWpMYpMZv1DYzQDlWxJl85veYyZLF7_tWVvdNbhPA6UUnJS7MQtWh3pu3YOY7RsWyYt4zp-JllIwy4viXIreus28m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60093B" w:rsidRPr="0060093B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93B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0093B" w:rsidRPr="0060093B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Linh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mục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phụ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trách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chương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trình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“Tri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ân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thương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phế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binh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VNCH”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bị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cấm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xuất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cảnh</w:t>
                  </w:r>
                  <w:proofErr w:type="spellEnd"/>
                </w:p>
                <w:p w:rsidR="0060093B" w:rsidRDefault="0060093B" w:rsidP="0060093B">
                  <w:pPr>
                    <w:spacing w:after="0" w:line="240" w:lineRule="auto"/>
                  </w:pPr>
                  <w:proofErr w:type="spellStart"/>
                  <w:r>
                    <w:t>Ngày</w:t>
                  </w:r>
                  <w:proofErr w:type="spellEnd"/>
                  <w:r>
                    <w:t xml:space="preserve"> 24/10, an </w:t>
                  </w:r>
                  <w:proofErr w:type="spellStart"/>
                  <w:r>
                    <w:t>ninh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cửa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khẩu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sân</w:t>
                  </w:r>
                  <w:proofErr w:type="spellEnd"/>
                  <w:r>
                    <w:t xml:space="preserve"> bay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dừng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Vũ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Dòng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Chúa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Cứu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Giờ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Tổng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Gòn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</w:t>
                  </w:r>
                  <w:proofErr w:type="spellEnd"/>
                  <w:r>
                    <w:t xml:space="preserve"> Hoa </w:t>
                  </w:r>
                  <w:proofErr w:type="spellStart"/>
                  <w:r>
                    <w:t>Kỳ</w:t>
                  </w:r>
                  <w:proofErr w:type="spellEnd"/>
                  <w:r>
                    <w:t>.</w:t>
                  </w:r>
                </w:p>
                <w:p w:rsidR="0060093B" w:rsidRDefault="0060093B" w:rsidP="0060093B">
                  <w:pPr>
                    <w:spacing w:after="0" w:line="240" w:lineRule="auto"/>
                  </w:pPr>
                </w:p>
                <w:p w:rsidR="0060093B" w:rsidRPr="0060093B" w:rsidRDefault="0060093B" w:rsidP="0060093B">
                  <w:pPr>
                    <w:spacing w:after="0" w:line="240" w:lineRule="auto"/>
                  </w:pPr>
                </w:p>
              </w:tc>
            </w:tr>
            <w:tr w:rsidR="0060093B" w:rsidRPr="0060093B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093B" w:rsidRPr="0060093B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93B" w:rsidRPr="0060093B" w:rsidTr="0060093B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93B" w:rsidRPr="0060093B" w:rsidTr="0060093B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5"/>
            </w:tblGrid>
            <w:tr w:rsidR="0060093B" w:rsidRPr="0060093B" w:rsidTr="0060093B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93B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lastRenderedPageBreak/>
                    <w:drawing>
                      <wp:inline distT="0" distB="0" distL="0" distR="0" wp14:anchorId="0DC3AB76" wp14:editId="0C93206F">
                        <wp:extent cx="1038225" cy="691591"/>
                        <wp:effectExtent l="0" t="0" r="0" b="0"/>
                        <wp:docPr id="10" name="Picture 10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lh6.googleusercontent.com/_e8sLEg5jCF9Cib_uZ5IhnH4cQ27u7Rta7XsLGANLCVOKXIN9lq88FOigqkQH8goRX6jUUIzPDDSE26KPiiHToTxtcxRforkzgJpOwuNEC64GCum2NbqmVUdlmBj-d0s30c5Qy0kXCQ1xzAY8AI4egTmNygV3YMJ33O5I49YwdCC11gEV3gi3YNcW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691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60093B" w:rsidRPr="0060093B">
              <w:trPr>
                <w:trHeight w:val="408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93B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0093B" w:rsidRPr="0060093B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Cựu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Bộ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trưởng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Giáo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dục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Phùng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Xuân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Nhạ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bị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Ban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Bí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thư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kỷ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luật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cảnh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cáo</w:t>
                  </w:r>
                  <w:proofErr w:type="spellEnd"/>
                </w:p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093B" w:rsidRPr="0060093B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Default="0060093B" w:rsidP="0060093B">
                  <w:pPr>
                    <w:pStyle w:val="NormalWeb"/>
                  </w:pP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dục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Đào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24/10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Ban </w:t>
                  </w:r>
                  <w:proofErr w:type="spellStart"/>
                  <w:r>
                    <w:t>Bí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kỷ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>.</w:t>
                  </w:r>
                </w:p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093B" w:rsidRPr="0060093B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93B" w:rsidRPr="0060093B" w:rsidTr="0060093B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60093B" w:rsidRPr="0060093B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93B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2695877D" wp14:editId="6CCC78F5">
                        <wp:extent cx="1104900" cy="718185"/>
                        <wp:effectExtent l="0" t="0" r="0" b="5715"/>
                        <wp:docPr id="11" name="Picture 11">
                          <a:hlinkClick xmlns:a="http://schemas.openxmlformats.org/drawingml/2006/main" r:id="rId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lh3.googleusercontent.com/j2t_mJpDWmtLDsTo4o1WshgTT2Q3d1TdisvtiBCnB91vBDTwsYMhySLbI2JEok8zJDs58AtqnB1AAYO4774rgL7wPZbAPUNMQBhOlGkXEoPPVg82wlfdB5EgTrkC8gVFQ-84P7M3clsHLMluBWxBd3cwZSJ7SdYUt49uk-Y2hoCZIZUZd-gKHJZE4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718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60093B" w:rsidRPr="0060093B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93B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0093B" w:rsidRPr="0060093B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Tiền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đồng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Việt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Nam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tiếp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tục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giảm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xuống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mức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kỷ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lục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so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với</w:t>
                  </w:r>
                  <w:proofErr w:type="spellEnd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dollar </w:t>
                  </w:r>
                  <w:proofErr w:type="spellStart"/>
                  <w:r w:rsidRPr="0060093B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Mỹ</w:t>
                  </w:r>
                  <w:proofErr w:type="spellEnd"/>
                </w:p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093B" w:rsidRPr="0060093B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Giá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đô</w:t>
                  </w:r>
                  <w:proofErr w:type="spellEnd"/>
                  <w:r>
                    <w:t xml:space="preserve"> la </w:t>
                  </w:r>
                  <w:proofErr w:type="spellStart"/>
                  <w:r>
                    <w:t>Mỹ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24/10 </w:t>
                  </w:r>
                  <w:proofErr w:type="spellStart"/>
                  <w:r>
                    <w:t>lên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24.870, </w:t>
                  </w:r>
                  <w:proofErr w:type="spellStart"/>
                  <w:r>
                    <w:t>đây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nói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nay.</w:t>
                  </w:r>
                </w:p>
              </w:tc>
            </w:tr>
            <w:tr w:rsidR="0060093B" w:rsidRPr="0060093B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93B" w:rsidRPr="0060093B" w:rsidTr="0060093B">
        <w:trPr>
          <w:trHeight w:val="44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93B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60093B" w:rsidRPr="0060093B" w:rsidTr="0060093B">
        <w:trPr>
          <w:trHeight w:val="16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0"/>
            </w:tblGrid>
            <w:tr w:rsidR="0060093B" w:rsidRPr="0060093B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93B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517B9409" wp14:editId="1E8EC40C">
                        <wp:extent cx="1000932" cy="666750"/>
                        <wp:effectExtent l="0" t="0" r="8890" b="0"/>
                        <wp:docPr id="12" name="Picture 12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lh6.googleusercontent.com/j8uYpM9REiPtQESkT15UUEb6Aj1xd6t12AlfaNFBnqE2PYdVxqRlgihFZ3CRqwsyv13oPxHDZAOMSX77vKZEfR-GdeXEiiRse8AWFmNwHjRgufa-hRnIpUFel5jDKuQ2qHdgZs4WM1MM9kZlG06I9R7p0uw9ssCaa07-JMx-5rBW97fjqpW8m8tQX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932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60093B" w:rsidRPr="0060093B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93B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0093B" w:rsidRPr="0060093B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457FE" w:rsidRPr="00B457FE" w:rsidRDefault="00B457FE" w:rsidP="00B457FE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ADB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hỗ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trợ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VinFast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trong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dự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án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sản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xuất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xe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buýt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điện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tại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VN</w:t>
                  </w:r>
                </w:p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093B" w:rsidRPr="0060093B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B457FE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Ngân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Châu</w:t>
                  </w:r>
                  <w:proofErr w:type="spellEnd"/>
                  <w:r>
                    <w:t xml:space="preserve"> Á (ADB)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24/10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gói</w:t>
                  </w:r>
                  <w:proofErr w:type="spellEnd"/>
                  <w:r>
                    <w:t xml:space="preserve"> 135 </w:t>
                  </w:r>
                  <w:proofErr w:type="spellStart"/>
                  <w:r>
                    <w:t>triệu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đô</w:t>
                  </w:r>
                  <w:proofErr w:type="spellEnd"/>
                  <w:r>
                    <w:t xml:space="preserve"> la </w:t>
                  </w:r>
                  <w:proofErr w:type="spellStart"/>
                  <w:r>
                    <w:t>Mỹ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VinFast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buýt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chạy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lưới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Nam.</w:t>
                  </w:r>
                </w:p>
              </w:tc>
            </w:tr>
            <w:tr w:rsidR="0060093B" w:rsidRPr="0060093B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093B" w:rsidRPr="0060093B" w:rsidRDefault="0060093B" w:rsidP="0060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93B" w:rsidRPr="0060093B" w:rsidTr="0060093B">
        <w:trPr>
          <w:trHeight w:val="516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93B">
              <w:rPr>
                <w:rFonts w:ascii="Arial" w:eastAsia="Times New Roman" w:hAnsi="Arial" w:cs="Arial"/>
                <w:color w:val="404040"/>
              </w:rPr>
              <w:lastRenderedPageBreak/>
              <w:t> </w:t>
            </w:r>
          </w:p>
        </w:tc>
      </w:tr>
      <w:tr w:rsidR="0060093B" w:rsidRPr="0060093B" w:rsidTr="0060093B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5"/>
            </w:tblGrid>
            <w:tr w:rsidR="0060093B" w:rsidRPr="0060093B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93B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0CEAFE01" wp14:editId="723D557E">
                        <wp:extent cx="1114425" cy="740553"/>
                        <wp:effectExtent l="0" t="0" r="0" b="2540"/>
                        <wp:docPr id="13" name="Picture 13">
                          <a:hlinkClick xmlns:a="http://schemas.openxmlformats.org/drawingml/2006/main" r:id="rId1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lh6.googleusercontent.com/YS2CMLgnl7btE1wmKD8v_KC5wd_EPn-M4UscttiYcC-RNF2Ybsb7MaM80M3jwTU-66UGvB_TPXSf8jzhsRCMvnDzV98vutHfxhnl6NS-bfA5pIVe4oMgJsUMqXjaOKe4ejQ_BDOGi2A5lwsUTEPGaw503Cmvce4dIwGjN9wNoTtgKzH_AXzmQ3sYj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405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60093B" w:rsidRPr="0060093B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93B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0093B" w:rsidRPr="0060093B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457FE" w:rsidRPr="00B457FE" w:rsidRDefault="00B457FE" w:rsidP="00B457FE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</w:rPr>
                  </w:pPr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EVN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giải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thích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lý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do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dừng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một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phần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công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suất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Nhà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máy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điện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mặt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trời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Trung Nam-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Thuận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Nam</w:t>
                  </w:r>
                </w:p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093B" w:rsidRPr="0060093B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B457FE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(EVN) </w:t>
                  </w:r>
                  <w:proofErr w:type="spellStart"/>
                  <w:r>
                    <w:t>giải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thích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lý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phải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dừng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máy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mặt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trời</w:t>
                  </w:r>
                  <w:proofErr w:type="spellEnd"/>
                  <w:r>
                    <w:t xml:space="preserve"> Trung Nam- </w:t>
                  </w:r>
                  <w:proofErr w:type="spellStart"/>
                  <w:r>
                    <w:t>Thuận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là</w:t>
                  </w:r>
                  <w:proofErr w:type="spellEnd"/>
                  <w:proofErr w:type="gramStart"/>
                  <w:r>
                    <w:t xml:space="preserve">  </w:t>
                  </w:r>
                  <w:proofErr w:type="spellStart"/>
                  <w:r>
                    <w:t>bởi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chưa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</w:t>
                  </w:r>
                  <w:proofErr w:type="spellEnd"/>
                  <w:r>
                    <w:t>.</w:t>
                  </w:r>
                </w:p>
              </w:tc>
            </w:tr>
            <w:tr w:rsidR="0060093B" w:rsidRPr="0060093B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093B" w:rsidRPr="0060093B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93B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93B" w:rsidRPr="0060093B" w:rsidTr="0060093B">
        <w:trPr>
          <w:trHeight w:val="187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5"/>
            </w:tblGrid>
            <w:tr w:rsidR="0060093B" w:rsidRPr="0060093B" w:rsidTr="0060093B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93B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2E1F32F2" wp14:editId="2F86215B">
                        <wp:extent cx="1133475" cy="762353"/>
                        <wp:effectExtent l="0" t="0" r="0" b="0"/>
                        <wp:docPr id="14" name="Picture 14">
                          <a:hlinkClick xmlns:a="http://schemas.openxmlformats.org/drawingml/2006/main" r:id="rId1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lh3.googleusercontent.com/tnHUj9x2UCujbb8YgxIEdF1QLohreZ-h7POODkMpnw-mXZAIcwK3-O1UuEpMYiKY3qT9_MFI6Ez7QC3hYRTl6072H5OsqmFiMHyzJU4n0e0Yxawsf51ttfE9Z17mKDaz42izzTxbInvCV4jljEHdvjzpLATJJEK71R-TsvTnMYCdqVDiBhIiuQ8G7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762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60093B" w:rsidRPr="0060093B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93B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0093B" w:rsidRPr="0060093B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457FE" w:rsidRPr="00B457FE" w:rsidRDefault="00B457FE" w:rsidP="00B457FE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Số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đông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người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sử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dụng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Internet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tại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Việt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Nam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lướt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web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trên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điện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thoại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di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động</w:t>
                  </w:r>
                  <w:proofErr w:type="spellEnd"/>
                </w:p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093B" w:rsidRPr="0060093B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B457FE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Đa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dùng</w:t>
                  </w:r>
                  <w:proofErr w:type="spellEnd"/>
                  <w:r>
                    <w:t xml:space="preserve"> Internet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lướt</w:t>
                  </w:r>
                  <w:proofErr w:type="spellEnd"/>
                  <w:r>
                    <w:t xml:space="preserve"> web </w:t>
                  </w:r>
                  <w:proofErr w:type="spellStart"/>
                  <w:r>
                    <w:t>trên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thoại</w:t>
                  </w:r>
                  <w:proofErr w:type="spellEnd"/>
                  <w:r>
                    <w:t xml:space="preserve"> di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Đây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Thông tin- Truyền thông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đưa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thông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loan </w:t>
                  </w:r>
                  <w:proofErr w:type="spellStart"/>
                  <w:r>
                    <w:t>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23/10.</w:t>
                  </w:r>
                </w:p>
              </w:tc>
            </w:tr>
            <w:tr w:rsidR="0060093B" w:rsidRPr="0060093B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093B" w:rsidRPr="0060093B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93B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93B" w:rsidRPr="0060093B" w:rsidTr="0060093B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8"/>
            </w:tblGrid>
            <w:tr w:rsidR="0060093B" w:rsidRPr="0060093B">
              <w:trPr>
                <w:trHeight w:val="132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93B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7DF24BCC" wp14:editId="63626068">
                        <wp:extent cx="1129623" cy="752475"/>
                        <wp:effectExtent l="0" t="0" r="0" b="0"/>
                        <wp:docPr id="15" name="Picture 15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lh5.googleusercontent.com/19Ueadp3ru4RXpzSJ-vZ3qiFV-t_INZxnbcJREwWfMqznOq4pOqisMdpzLHH0abNnGrZN2e5aSxtTxupU-dBYnSftMSg5WS0cQv9Zwx0Y7_YZEIKOaSETpF4HhPhiBzoaVIZF3MgHXD7zWwWzjTptg9NQirHeB3W99Rd1rHBWWu58AE64l2Oy2UyG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9623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60093B" w:rsidRPr="0060093B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93B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0093B" w:rsidRPr="0060093B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457FE" w:rsidRPr="00B457FE" w:rsidRDefault="00B457FE" w:rsidP="00B457FE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Hãng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Kaspersky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khởi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động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tại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VN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chương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trình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phát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hiện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nguy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cơ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tấn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công</w:t>
                  </w:r>
                  <w:proofErr w:type="spellEnd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B457FE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mạng</w:t>
                  </w:r>
                  <w:proofErr w:type="spellEnd"/>
                </w:p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093B" w:rsidRPr="0060093B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B457FE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Chương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tên</w:t>
                  </w:r>
                  <w:proofErr w:type="spellEnd"/>
                  <w:r>
                    <w:t xml:space="preserve"> Digital Footprint Intelligence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hãng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an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toàn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ninh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tử</w:t>
                  </w:r>
                  <w:proofErr w:type="spellEnd"/>
                  <w:r>
                    <w:t xml:space="preserve"> Kaspersky </w:t>
                  </w:r>
                  <w:proofErr w:type="spellStart"/>
                  <w:r>
                    <w:t>vừa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Nam.</w:t>
                  </w:r>
                </w:p>
              </w:tc>
            </w:tr>
            <w:tr w:rsidR="0060093B" w:rsidRPr="0060093B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093B" w:rsidRPr="0060093B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0093B" w:rsidRPr="0060093B" w:rsidRDefault="0060093B" w:rsidP="00600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93B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93B" w:rsidRPr="0060093B" w:rsidTr="0060093B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93B" w:rsidRPr="0060093B" w:rsidTr="0060093B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93B" w:rsidRPr="0060093B" w:rsidTr="0060093B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93B" w:rsidRPr="0060093B" w:rsidTr="0060093B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93B" w:rsidRPr="0060093B" w:rsidTr="0060093B">
        <w:trPr>
          <w:trHeight w:val="1765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0093B" w:rsidRPr="0060093B" w:rsidRDefault="0060093B" w:rsidP="006009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0093B" w:rsidRPr="0060093B" w:rsidTr="0060093B">
        <w:trPr>
          <w:trHeight w:val="925"/>
        </w:trPr>
        <w:tc>
          <w:tcPr>
            <w:tcW w:w="0" w:type="auto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Email </w:t>
            </w:r>
            <w:proofErr w:type="spellStart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>này</w:t>
            </w:r>
            <w:proofErr w:type="spellEnd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>được</w:t>
            </w:r>
            <w:proofErr w:type="spellEnd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>soạn</w:t>
            </w:r>
            <w:proofErr w:type="spellEnd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>thảo</w:t>
            </w:r>
            <w:proofErr w:type="spellEnd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>và</w:t>
            </w:r>
            <w:proofErr w:type="spellEnd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>gửi</w:t>
            </w:r>
            <w:proofErr w:type="spellEnd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>bởi</w:t>
            </w:r>
            <w:proofErr w:type="spellEnd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60093B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</w:p>
        </w:tc>
      </w:tr>
      <w:tr w:rsidR="0060093B" w:rsidRPr="0060093B" w:rsidTr="0060093B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93B">
              <w:rPr>
                <w:rFonts w:ascii="Arial" w:eastAsia="Times New Roman" w:hAnsi="Arial" w:cs="Arial"/>
                <w:color w:val="404040"/>
              </w:rPr>
              <w:t>© 2018 Radio Free Asia 2025 M Street NW, suite 300, Washington, DC 20036, USA</w:t>
            </w:r>
          </w:p>
        </w:tc>
      </w:tr>
      <w:tr w:rsidR="0060093B" w:rsidRPr="0060093B" w:rsidTr="0060093B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93B">
              <w:rPr>
                <w:rFonts w:ascii="Arial" w:eastAsia="Times New Roman" w:hAnsi="Arial" w:cs="Arial"/>
                <w:color w:val="404040"/>
              </w:rPr>
              <w:t>Tel. +1-202-530-4900</w:t>
            </w:r>
          </w:p>
        </w:tc>
      </w:tr>
      <w:tr w:rsidR="0060093B" w:rsidRPr="0060093B" w:rsidTr="0060093B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93B">
              <w:rPr>
                <w:rFonts w:ascii="Arial" w:eastAsia="Times New Roman" w:hAnsi="Arial" w:cs="Arial"/>
                <w:color w:val="404040"/>
              </w:rPr>
              <w:t>Website:</w:t>
            </w:r>
            <w:r w:rsidRPr="0060093B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18" w:tgtFrame="_blank" w:history="1">
              <w:r w:rsidRPr="0060093B">
                <w:rPr>
                  <w:rFonts w:ascii="Arial" w:eastAsia="Times New Roman" w:hAnsi="Arial" w:cs="Arial"/>
                  <w:color w:val="2E3192"/>
                  <w:u w:val="single"/>
                </w:rPr>
                <w:t>rfa.org/vietnamese</w:t>
              </w:r>
            </w:hyperlink>
          </w:p>
        </w:tc>
      </w:tr>
      <w:tr w:rsidR="0060093B" w:rsidRPr="0060093B" w:rsidTr="0060093B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93B">
              <w:rPr>
                <w:rFonts w:ascii="Arial" w:eastAsia="Times New Roman" w:hAnsi="Arial" w:cs="Arial"/>
                <w:color w:val="404040"/>
              </w:rPr>
              <w:t>Email:</w:t>
            </w:r>
            <w:r w:rsidRPr="0060093B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19" w:tgtFrame="_blank" w:history="1">
              <w:r w:rsidRPr="0060093B">
                <w:rPr>
                  <w:rFonts w:ascii="Arial" w:eastAsia="Times New Roman" w:hAnsi="Arial" w:cs="Arial"/>
                  <w:color w:val="1155CC"/>
                  <w:u w:val="single"/>
                </w:rPr>
                <w:t>vietweb@rfa.org</w:t>
              </w:r>
            </w:hyperlink>
          </w:p>
        </w:tc>
      </w:tr>
      <w:tr w:rsidR="0060093B" w:rsidRPr="0060093B" w:rsidTr="0060093B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93B">
              <w:rPr>
                <w:rFonts w:ascii="Arial" w:eastAsia="Times New Roman" w:hAnsi="Arial" w:cs="Arial"/>
                <w:color w:val="808080"/>
              </w:rPr>
              <w:t> </w:t>
            </w:r>
          </w:p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93B">
              <w:rPr>
                <w:rFonts w:ascii="Arial" w:eastAsia="Times New Roman" w:hAnsi="Arial" w:cs="Arial"/>
                <w:color w:val="808080"/>
              </w:rPr>
              <w:t xml:space="preserve">            </w:t>
            </w:r>
          </w:p>
        </w:tc>
      </w:tr>
      <w:tr w:rsidR="0060093B" w:rsidRPr="0060093B" w:rsidTr="0060093B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vị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web</w:t>
            </w:r>
            <w:r w:rsidRPr="0060093B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 xml:space="preserve"> </w:t>
            </w:r>
            <w:hyperlink r:id="rId20" w:tgtFrame="_blank" w:history="1">
              <w:r w:rsidRPr="0060093B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60093B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xem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nghe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những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bài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vở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mới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nhất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được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nhật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</w:t>
            </w:r>
          </w:p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góp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sử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hyperlink r:id="rId21" w:tgtFrame="_blank" w:history="1">
              <w:r w:rsidRPr="0060093B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VietTV@rfa.org</w:t>
              </w:r>
            </w:hyperlink>
            <w:r w:rsidRPr="0060093B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bị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22" w:tgtFrame="_blank" w:history="1">
              <w:r w:rsidRPr="0060093B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60093B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23" w:tgtFrame="_blank" w:history="1">
              <w:r w:rsidRPr="0060093B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tôi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60093B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về</w:t>
            </w:r>
            <w:proofErr w:type="spellEnd"/>
            <w:r w:rsidRPr="0060093B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hyperlink r:id="rId24" w:tgtFrame="_blank" w:history="1">
              <w:r w:rsidRPr="0060093B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vietnews-leave@rfanews.org</w:t>
              </w:r>
            </w:hyperlink>
            <w:r w:rsidRPr="0060093B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93B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60093B" w:rsidRPr="0060093B" w:rsidRDefault="0060093B" w:rsidP="006009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0093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60093B" w:rsidRPr="0060093B" w:rsidRDefault="0060093B" w:rsidP="006009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0093B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</w:t>
      </w:r>
      <w:r w:rsidRPr="0060093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60093B">
        <w:rPr>
          <w:rFonts w:ascii="Arial" w:eastAsia="Times New Roman" w:hAnsi="Arial" w:cs="Arial"/>
          <w:color w:val="222222"/>
          <w:sz w:val="24"/>
          <w:szCs w:val="24"/>
        </w:rPr>
        <w:t>RfaViet</w:t>
      </w:r>
      <w:proofErr w:type="spellEnd"/>
      <w:r w:rsidRPr="0060093B">
        <w:rPr>
          <w:rFonts w:ascii="Arial" w:eastAsia="Times New Roman" w:hAnsi="Arial" w:cs="Arial"/>
          <w:color w:val="222222"/>
          <w:sz w:val="24"/>
          <w:szCs w:val="24"/>
        </w:rPr>
        <w:t xml:space="preserve"> mailing list</w:t>
      </w:r>
      <w:r w:rsidRPr="0060093B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25" w:tgtFrame="_blank" w:history="1">
        <w:r w:rsidRPr="0060093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RfaViet@mail.rfanews.org</w:t>
        </w:r>
      </w:hyperlink>
      <w:r w:rsidRPr="0060093B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26" w:tgtFrame="_blank" w:history="1">
        <w:r w:rsidRPr="0060093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https://rfanews.org/cgi-bin/mailman/listinfo/rfaviet</w:t>
        </w:r>
      </w:hyperlink>
    </w:p>
    <w:p w:rsidR="0060093B" w:rsidRPr="0060093B" w:rsidRDefault="0060093B" w:rsidP="006009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8280"/>
      </w:tblGrid>
      <w:tr w:rsidR="0060093B" w:rsidRPr="0060093B" w:rsidTr="0060093B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60093B" w:rsidRPr="0060093B" w:rsidRDefault="0060093B" w:rsidP="0060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93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52C1CD" wp14:editId="6AC26422">
                  <wp:extent cx="381000" cy="381000"/>
                  <wp:effectExtent l="0" t="0" r="0" b="0"/>
                  <wp:docPr id="16" name=":lg_354" descr="https://lh3.googleusercontent.com/a/ALm5wu3ORpOD_5bernNRzDjGERfgSH0dt4MLcFjYtYmQ=s40-p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lg_354" descr="https://lh3.googleusercontent.com/a/ALm5wu3ORpOD_5bernNRzDjGERfgSH0dt4MLcFjYtYmQ=s40-p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93B" w:rsidRPr="0060093B" w:rsidRDefault="0060093B" w:rsidP="0060093B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0093B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</w:rPr>
              <w:t>ReplyReply</w:t>
            </w:r>
            <w:proofErr w:type="spellEnd"/>
            <w:r w:rsidRPr="0060093B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</w:rPr>
              <w:t xml:space="preserve"> </w:t>
            </w:r>
            <w:proofErr w:type="spellStart"/>
            <w:r w:rsidRPr="0060093B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</w:rPr>
              <w:t>allForward</w:t>
            </w:r>
            <w:proofErr w:type="spellEnd"/>
          </w:p>
        </w:tc>
      </w:tr>
    </w:tbl>
    <w:p w:rsidR="000239AB" w:rsidRDefault="000239AB"/>
    <w:sectPr w:rsidR="00023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3B"/>
    <w:rsid w:val="000239AB"/>
    <w:rsid w:val="00474180"/>
    <w:rsid w:val="0060093B"/>
    <w:rsid w:val="00B457FE"/>
    <w:rsid w:val="00C7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778A3-E5A0-4CD9-8CCB-ED4A861B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008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2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26822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6080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a.org/vietnamese/news/vietnamnews/former-party-deputy-chief-of-hcmcity-has-another-6-year-prison-sentence-10192022090056.html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rfa.org/vietnamese" TargetMode="External"/><Relationship Id="rId26" Type="http://schemas.openxmlformats.org/officeDocument/2006/relationships/hyperlink" Target="https://rfanews.org/cgi-bin/mailman/listinfo/rfavi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ietTV@rfa.or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rfa.org/vietnamese/news/vietnamnews/bac-giang-procuracy-boss-arrested-for-receiving-vnd-1-bil-bribery-10192022085309.html" TargetMode="External"/><Relationship Id="rId17" Type="http://schemas.openxmlformats.org/officeDocument/2006/relationships/image" Target="media/image7.jpeg"/><Relationship Id="rId25" Type="http://schemas.openxmlformats.org/officeDocument/2006/relationships/hyperlink" Target="mailto:RfaViet@mail.rfanews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fa.org/vietnamese/news/vietnamnews/vnese-pm-approves-over-100000-civil-servant-for-period-2022-2026-10192022095808.html" TargetMode="External"/><Relationship Id="rId20" Type="http://schemas.openxmlformats.org/officeDocument/2006/relationships/hyperlink" Target="http://www.rfatiengviet.net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former-party-chief-and-former-chairman-of-dongnai-arrested-over-bribery-10192022100553.html" TargetMode="External"/><Relationship Id="rId11" Type="http://schemas.openxmlformats.org/officeDocument/2006/relationships/image" Target="media/image4.jpeg"/><Relationship Id="rId24" Type="http://schemas.openxmlformats.org/officeDocument/2006/relationships/hyperlink" Target="mailto:vietnews-leave@rfanews.or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://www.achautudo.info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rfa.org/vietnamese/news/vietnamnews/former-deputy-chairman-of-phu-yen-sentenced-to-6-years-in-prison-10192022085709.html" TargetMode="External"/><Relationship Id="rId19" Type="http://schemas.openxmlformats.org/officeDocument/2006/relationships/hyperlink" Target="mailto:vietweb@rfa.org" TargetMode="External"/><Relationship Id="rId4" Type="http://schemas.openxmlformats.org/officeDocument/2006/relationships/hyperlink" Target="https://www.rfa.org/vietnamese/news/vietnamnews/prisoner-of-concern-nguyen-ngoc-anh-goes-on-hunger-strike-10192022090508.html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rfa.org/vietnamese/news/vietnamnews/head-chief-of-procuracy-proposes-to-develop-law-on-ethics-10192022100047.html" TargetMode="External"/><Relationship Id="rId22" Type="http://schemas.openxmlformats.org/officeDocument/2006/relationships/hyperlink" Target="http://www.doctin.info/" TargetMode="External"/><Relationship Id="rId27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Nguyen</dc:creator>
  <cp:keywords/>
  <dc:description/>
  <cp:lastModifiedBy>An Nguyen</cp:lastModifiedBy>
  <cp:revision>2</cp:revision>
  <dcterms:created xsi:type="dcterms:W3CDTF">2022-10-24T21:48:00Z</dcterms:created>
  <dcterms:modified xsi:type="dcterms:W3CDTF">2022-10-24T21:48:00Z</dcterms:modified>
</cp:coreProperties>
</file>